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90D6F">
        <w:trPr>
          <w:trHeight w:hRule="exact" w:val="3031"/>
        </w:trPr>
        <w:tc>
          <w:tcPr>
            <w:tcW w:w="10716" w:type="dxa"/>
          </w:tcPr>
          <w:p w:rsidR="00490D6F" w:rsidRDefault="00E051A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D6F">
        <w:trPr>
          <w:trHeight w:hRule="exact" w:val="8335"/>
        </w:trPr>
        <w:tc>
          <w:tcPr>
            <w:tcW w:w="10716" w:type="dxa"/>
            <w:vAlign w:val="center"/>
          </w:tcPr>
          <w:p w:rsidR="00490D6F" w:rsidRDefault="00490D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23.12.2020 N 767</w:t>
            </w:r>
            <w:r>
              <w:rPr>
                <w:sz w:val="48"/>
                <w:szCs w:val="48"/>
              </w:rPr>
              <w:br/>
              <w:t>"О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276"</w:t>
            </w:r>
            <w:r>
              <w:rPr>
                <w:sz w:val="48"/>
                <w:szCs w:val="48"/>
              </w:rPr>
              <w:br/>
              <w:t>(Зарегистрировано в Минюсте России 22.01.2021 N 62177)</w:t>
            </w:r>
          </w:p>
        </w:tc>
      </w:tr>
      <w:tr w:rsidR="00490D6F">
        <w:trPr>
          <w:trHeight w:hRule="exact" w:val="3031"/>
        </w:trPr>
        <w:tc>
          <w:tcPr>
            <w:tcW w:w="10716" w:type="dxa"/>
            <w:vAlign w:val="center"/>
          </w:tcPr>
          <w:p w:rsidR="00490D6F" w:rsidRDefault="00490D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90D6F" w:rsidRDefault="0049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D6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90D6F" w:rsidRDefault="00490D6F">
      <w:pPr>
        <w:pStyle w:val="ConsPlusNormal"/>
        <w:jc w:val="both"/>
        <w:outlineLvl w:val="0"/>
      </w:pPr>
    </w:p>
    <w:p w:rsidR="00490D6F" w:rsidRDefault="00490D6F">
      <w:pPr>
        <w:pStyle w:val="ConsPlusNormal"/>
        <w:outlineLvl w:val="0"/>
      </w:pPr>
      <w:r>
        <w:t>Зарегистрировано в Минюсте России 22 января 2021 г. N 62177</w:t>
      </w:r>
    </w:p>
    <w:p w:rsidR="00490D6F" w:rsidRDefault="00490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Title"/>
        <w:jc w:val="center"/>
      </w:pPr>
      <w:r>
        <w:t>МИНИСТЕРСТВО ПРОСВЕЩЕНИЯ РОССИЙСКОЙ ФЕДЕРАЦИИ</w:t>
      </w:r>
    </w:p>
    <w:p w:rsidR="00490D6F" w:rsidRDefault="00490D6F">
      <w:pPr>
        <w:pStyle w:val="ConsPlusTitle"/>
        <w:ind w:firstLine="540"/>
        <w:jc w:val="both"/>
      </w:pPr>
    </w:p>
    <w:p w:rsidR="00490D6F" w:rsidRDefault="00490D6F">
      <w:pPr>
        <w:pStyle w:val="ConsPlusTitle"/>
        <w:jc w:val="center"/>
      </w:pPr>
      <w:r>
        <w:t>ПРИКАЗ</w:t>
      </w:r>
    </w:p>
    <w:p w:rsidR="00490D6F" w:rsidRDefault="00490D6F">
      <w:pPr>
        <w:pStyle w:val="ConsPlusTitle"/>
        <w:jc w:val="center"/>
      </w:pPr>
      <w:r>
        <w:t>от 23 декабря 2020 г. N 767</w:t>
      </w:r>
    </w:p>
    <w:p w:rsidR="00490D6F" w:rsidRDefault="00490D6F">
      <w:pPr>
        <w:pStyle w:val="ConsPlusTitle"/>
        <w:ind w:firstLine="540"/>
        <w:jc w:val="both"/>
      </w:pPr>
    </w:p>
    <w:p w:rsidR="00490D6F" w:rsidRDefault="00490D6F">
      <w:pPr>
        <w:pStyle w:val="ConsPlusTitle"/>
        <w:jc w:val="center"/>
      </w:pPr>
      <w:r>
        <w:t>О ВНЕСЕНИИ ИЗМЕНЕНИЙ</w:t>
      </w:r>
    </w:p>
    <w:p w:rsidR="00490D6F" w:rsidRDefault="00490D6F">
      <w:pPr>
        <w:pStyle w:val="ConsPlusTitle"/>
        <w:jc w:val="center"/>
      </w:pPr>
      <w:r>
        <w:t>В ПОРЯДОК ПРОВЕДЕНИЯ АТТЕСТАЦИИ ПЕДАГОГИЧЕСКИХ РАБОТНИКОВ</w:t>
      </w:r>
    </w:p>
    <w:p w:rsidR="00490D6F" w:rsidRDefault="00490D6F">
      <w:pPr>
        <w:pStyle w:val="ConsPlusTitle"/>
        <w:jc w:val="center"/>
      </w:pPr>
      <w:r>
        <w:t>ОРГАНИЗАЦИЙ, ОСУЩЕСТВЛЯЮЩИХ ОБРАЗОВАТЕЛЬНУЮ ДЕЯТЕЛЬНОСТЬ,</w:t>
      </w:r>
    </w:p>
    <w:p w:rsidR="00490D6F" w:rsidRDefault="00490D6F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490D6F" w:rsidRDefault="00490D6F">
      <w:pPr>
        <w:pStyle w:val="ConsPlusTitle"/>
        <w:jc w:val="center"/>
      </w:pPr>
      <w:r>
        <w:t>РОССИЙСКОЙ ФЕДЕРАЦИИ ОТ 7 АПРЕЛЯ 2014 Г. N 276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4.2.19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а также во исполнение </w:t>
      </w:r>
      <w:hyperlink r:id="rId12" w:history="1">
        <w:r>
          <w:rPr>
            <w:color w:val="0000FF"/>
          </w:rPr>
          <w:t>пункта 28</w:t>
        </w:r>
      </w:hyperlink>
      <w:r>
        <w:t xml:space="preserve">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N 3273-р (Собрание законодательства Российской Федерации, 2020, N 2, ст. 224; N 41, ст. 6500), приказываю: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 xml:space="preserve">Утвердить по согласованию с Министерством труда и социальной защиты Российской Федерации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32408).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right"/>
      </w:pPr>
      <w:r>
        <w:t>Министр</w:t>
      </w:r>
    </w:p>
    <w:p w:rsidR="00490D6F" w:rsidRDefault="00490D6F">
      <w:pPr>
        <w:pStyle w:val="ConsPlusNormal"/>
        <w:jc w:val="right"/>
      </w:pPr>
      <w:r>
        <w:t>С.С.КРАВЦОВ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right"/>
        <w:outlineLvl w:val="0"/>
      </w:pPr>
      <w:r>
        <w:t>Приложение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right"/>
      </w:pPr>
      <w:r>
        <w:t>Утверждены</w:t>
      </w:r>
    </w:p>
    <w:p w:rsidR="00490D6F" w:rsidRDefault="00490D6F">
      <w:pPr>
        <w:pStyle w:val="ConsPlusNormal"/>
        <w:jc w:val="right"/>
      </w:pPr>
      <w:r>
        <w:t>приказом Министерства просвещения</w:t>
      </w:r>
    </w:p>
    <w:p w:rsidR="00490D6F" w:rsidRDefault="00490D6F">
      <w:pPr>
        <w:pStyle w:val="ConsPlusNormal"/>
        <w:jc w:val="right"/>
      </w:pPr>
      <w:r>
        <w:t>Российской Федерации</w:t>
      </w:r>
    </w:p>
    <w:p w:rsidR="00490D6F" w:rsidRDefault="00490D6F">
      <w:pPr>
        <w:pStyle w:val="ConsPlusNormal"/>
        <w:jc w:val="right"/>
      </w:pPr>
      <w:r>
        <w:t>от 23 декабря 2020 г. N 767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Title"/>
        <w:jc w:val="center"/>
      </w:pPr>
      <w:bookmarkStart w:id="0" w:name="Par32"/>
      <w:bookmarkEnd w:id="0"/>
      <w:r>
        <w:lastRenderedPageBreak/>
        <w:t>ИЗМЕНЕНИЯ,</w:t>
      </w:r>
    </w:p>
    <w:p w:rsidR="00490D6F" w:rsidRDefault="00490D6F">
      <w:pPr>
        <w:pStyle w:val="ConsPlusTitle"/>
        <w:jc w:val="center"/>
      </w:pPr>
      <w:r>
        <w:t>КОТОРЫЕ ВНОСЯТСЯ В ПОРЯДОК ПРОВЕДЕНИЯ АТТЕСТАЦИИ</w:t>
      </w:r>
    </w:p>
    <w:p w:rsidR="00490D6F" w:rsidRDefault="00490D6F">
      <w:pPr>
        <w:pStyle w:val="ConsPlusTitle"/>
        <w:jc w:val="center"/>
      </w:pPr>
      <w:r>
        <w:t>ПЕДАГОГИЧЕСКИХ РАБОТНИКОВ ОРГАНИЗАЦИЙ, ОСУЩЕСТВЛЯЮЩИХ</w:t>
      </w:r>
    </w:p>
    <w:p w:rsidR="00490D6F" w:rsidRDefault="00490D6F">
      <w:pPr>
        <w:pStyle w:val="ConsPlusTitle"/>
        <w:jc w:val="center"/>
      </w:pPr>
      <w:r>
        <w:t>ОБРАЗОВАТЕЛЬНУЮ ДЕЯТЕЛЬНОСТЬ, УТВЕРЖДЕННЫЙ ПРИКАЗОМ</w:t>
      </w:r>
    </w:p>
    <w:p w:rsidR="00490D6F" w:rsidRDefault="00490D6F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490D6F" w:rsidRDefault="00490D6F">
      <w:pPr>
        <w:pStyle w:val="ConsPlusTitle"/>
        <w:jc w:val="center"/>
      </w:pPr>
      <w:r>
        <w:t>ОТ 7 АПРЕЛЯ 2014 Г. N 276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пункте 12</w:t>
        </w:r>
      </w:hyperlink>
      <w:r>
        <w:t>: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</w:t>
        </w:r>
      </w:hyperlink>
      <w:r>
        <w:t xml:space="preserve"> первый изложить в следующей редакции: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>"12. 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(далее вместе - дополнительные сведения).";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новой сноской "3" следующего содержания: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 xml:space="preserve">"&lt;3&gt;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4171)".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Сноски "3"</w:t>
        </w:r>
      </w:hyperlink>
      <w:r>
        <w:t xml:space="preserve"> - </w:t>
      </w:r>
      <w:hyperlink r:id="rId19" w:history="1">
        <w:r>
          <w:rPr>
            <w:color w:val="0000FF"/>
          </w:rPr>
          <w:t>"5"</w:t>
        </w:r>
      </w:hyperlink>
      <w:r>
        <w:t xml:space="preserve"> считать соответственно сносками "4" - "6".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490D6F" w:rsidRDefault="00490D6F">
      <w:pPr>
        <w:pStyle w:val="ConsPlusNormal"/>
        <w:spacing w:before="240"/>
        <w:ind w:firstLine="540"/>
        <w:jc w:val="both"/>
      </w:pPr>
      <w:r>
        <w:t>"14. 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работником).".</w:t>
      </w: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jc w:val="both"/>
      </w:pPr>
    </w:p>
    <w:p w:rsidR="00490D6F" w:rsidRDefault="00490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0D6F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FB" w:rsidRDefault="00522AFB">
      <w:pPr>
        <w:spacing w:after="0" w:line="240" w:lineRule="auto"/>
      </w:pPr>
      <w:r>
        <w:separator/>
      </w:r>
    </w:p>
  </w:endnote>
  <w:endnote w:type="continuationSeparator" w:id="1">
    <w:p w:rsidR="00522AFB" w:rsidRDefault="0052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6F" w:rsidRDefault="00490D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90D6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D6F" w:rsidRDefault="00490D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D6F" w:rsidRDefault="00490D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D6F" w:rsidRDefault="00490D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731A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731AA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90D6F" w:rsidRDefault="00490D6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FB" w:rsidRDefault="00522AFB">
      <w:pPr>
        <w:spacing w:after="0" w:line="240" w:lineRule="auto"/>
      </w:pPr>
      <w:r>
        <w:separator/>
      </w:r>
    </w:p>
  </w:footnote>
  <w:footnote w:type="continuationSeparator" w:id="1">
    <w:p w:rsidR="00522AFB" w:rsidRDefault="0052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90D6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D6F" w:rsidRDefault="00490D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23.12.2020 N 767</w:t>
          </w:r>
          <w:r>
            <w:rPr>
              <w:sz w:val="16"/>
              <w:szCs w:val="16"/>
            </w:rPr>
            <w:br/>
            <w:t>"О внесении изменений в Порядок проведения аттестации педагогических 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D6F" w:rsidRDefault="00490D6F">
          <w:pPr>
            <w:pStyle w:val="ConsPlusNormal"/>
            <w:jc w:val="center"/>
          </w:pPr>
        </w:p>
        <w:p w:rsidR="00490D6F" w:rsidRDefault="00490D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D6F" w:rsidRDefault="00490D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23.01.2021</w:t>
          </w:r>
        </w:p>
      </w:tc>
    </w:tr>
  </w:tbl>
  <w:p w:rsidR="00490D6F" w:rsidRDefault="00490D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0D6F" w:rsidRDefault="00490D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5966"/>
    <w:rsid w:val="00456B66"/>
    <w:rsid w:val="00490D6F"/>
    <w:rsid w:val="00522AFB"/>
    <w:rsid w:val="008731AA"/>
    <w:rsid w:val="008A5966"/>
    <w:rsid w:val="00E0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63666&amp;date=23.01.2021&amp;demo=2&amp;dst=100012&amp;fld=134" TargetMode="External"/><Relationship Id="rId18" Type="http://schemas.openxmlformats.org/officeDocument/2006/relationships/hyperlink" Target="https://login.consultant.ru/link/?req=doc&amp;base=LAW&amp;n=163666&amp;date=23.01.2021&amp;demo=2&amp;dst=100072&amp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64586&amp;date=23.01.2021&amp;demo=2&amp;dst=100326&amp;fld=134" TargetMode="External"/><Relationship Id="rId17" Type="http://schemas.openxmlformats.org/officeDocument/2006/relationships/hyperlink" Target="https://login.consultant.ru/link/?req=doc&amp;base=LAW&amp;n=200485&amp;date=23.01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3666&amp;date=23.01.2021&amp;demo=2&amp;dst=100044&amp;fld=134" TargetMode="External"/><Relationship Id="rId20" Type="http://schemas.openxmlformats.org/officeDocument/2006/relationships/hyperlink" Target="https://login.consultant.ru/link/?req=doc&amp;base=LAW&amp;n=163666&amp;date=23.01.2021&amp;demo=2&amp;dst=10005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2822&amp;date=23.01.2021&amp;demo=2&amp;dst=100040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63666&amp;date=23.01.2021&amp;demo=2&amp;dst=10004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2822&amp;date=23.01.2021&amp;demo=2&amp;dst=100015&amp;fld=134" TargetMode="External"/><Relationship Id="rId19" Type="http://schemas.openxmlformats.org/officeDocument/2006/relationships/hyperlink" Target="https://login.consultant.ru/link/?req=doc&amp;base=LAW&amp;n=163666&amp;date=23.01.2021&amp;demo=2&amp;dst=10009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6002&amp;date=23.01.2021&amp;demo=2&amp;dst=242&amp;fld=134" TargetMode="External"/><Relationship Id="rId14" Type="http://schemas.openxmlformats.org/officeDocument/2006/relationships/hyperlink" Target="https://login.consultant.ru/link/?req=doc&amp;base=LAW&amp;n=163666&amp;date=23.01.2021&amp;demo=2&amp;dst=100044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4347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23.12.2020 N 767"О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</vt:lpstr>
    </vt:vector>
  </TitlesOfParts>
  <Company>КонсультантПлюс Версия 4018.00.50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23.12.2020 N 767"О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</dc:title>
  <dc:creator>Фира</dc:creator>
  <cp:lastModifiedBy>Yusya</cp:lastModifiedBy>
  <cp:revision>2</cp:revision>
  <cp:lastPrinted>2021-01-27T07:16:00Z</cp:lastPrinted>
  <dcterms:created xsi:type="dcterms:W3CDTF">2021-01-27T07:33:00Z</dcterms:created>
  <dcterms:modified xsi:type="dcterms:W3CDTF">2021-01-27T07:33:00Z</dcterms:modified>
</cp:coreProperties>
</file>